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75" w:type="dxa"/>
          <w:left w:w="75" w:type="dxa"/>
          <w:bottom w:w="75" w:type="dxa"/>
          <w:right w:w="75" w:type="dxa"/>
        </w:tblCellMar>
        <w:tblLook w:val="04A0"/>
      </w:tblPr>
      <w:tblGrid>
        <w:gridCol w:w="9510"/>
      </w:tblGrid>
      <w:tr w:rsidR="002641AE" w:rsidTr="002641AE">
        <w:trPr>
          <w:tblCellSpacing w:w="0" w:type="dxa"/>
        </w:trPr>
        <w:tc>
          <w:tcPr>
            <w:tcW w:w="0" w:type="auto"/>
            <w:vAlign w:val="bottom"/>
            <w:hideMark/>
          </w:tcPr>
          <w:p w:rsidR="002641AE" w:rsidRDefault="002641AE">
            <w:pPr>
              <w:jc w:val="center"/>
              <w:rPr>
                <w:color w:val="000000"/>
              </w:rPr>
            </w:pPr>
            <w:r>
              <w:rPr>
                <w:noProof/>
                <w:color w:val="000000"/>
              </w:rPr>
              <w:drawing>
                <wp:inline distT="0" distB="0" distL="0" distR="0">
                  <wp:extent cx="1835150" cy="1835150"/>
                  <wp:effectExtent l="19050" t="0" r="0" b="0"/>
                  <wp:docPr id="1" name="Picture 1" descr="GOPIO Logo 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PIO Logo Revised"/>
                          <pic:cNvPicPr>
                            <a:picLocks noChangeAspect="1" noChangeArrowheads="1"/>
                          </pic:cNvPicPr>
                        </pic:nvPicPr>
                        <pic:blipFill>
                          <a:blip r:embed="rId4" cstate="print"/>
                          <a:srcRect/>
                          <a:stretch>
                            <a:fillRect/>
                          </a:stretch>
                        </pic:blipFill>
                        <pic:spPr bwMode="auto">
                          <a:xfrm>
                            <a:off x="0" y="0"/>
                            <a:ext cx="1835150" cy="1835150"/>
                          </a:xfrm>
                          <a:prstGeom prst="rect">
                            <a:avLst/>
                          </a:prstGeom>
                          <a:noFill/>
                          <a:ln w="9525">
                            <a:noFill/>
                            <a:miter lim="800000"/>
                            <a:headEnd/>
                            <a:tailEnd/>
                          </a:ln>
                        </pic:spPr>
                      </pic:pic>
                    </a:graphicData>
                  </a:graphic>
                </wp:inline>
              </w:drawing>
            </w:r>
          </w:p>
        </w:tc>
      </w:tr>
    </w:tbl>
    <w:p w:rsidR="002641AE" w:rsidRDefault="002641AE" w:rsidP="002641AE">
      <w:pPr>
        <w:rPr>
          <w:vanish/>
        </w:rPr>
      </w:pPr>
    </w:p>
    <w:p w:rsidR="002641AE" w:rsidRDefault="002641AE" w:rsidP="002641AE">
      <w:pPr>
        <w:rPr>
          <w:vanish/>
        </w:rPr>
      </w:pPr>
    </w:p>
    <w:p w:rsidR="002641AE" w:rsidRDefault="002641AE" w:rsidP="002641AE">
      <w:pPr>
        <w:rPr>
          <w:vanish/>
        </w:rPr>
      </w:pPr>
      <w:bookmarkStart w:id="0" w:name="LETTER.BLOCK10"/>
      <w:bookmarkEnd w:id="0"/>
    </w:p>
    <w:tbl>
      <w:tblPr>
        <w:tblW w:w="5000" w:type="pct"/>
        <w:tblCellSpacing w:w="0" w:type="dxa"/>
        <w:tblCellMar>
          <w:top w:w="75" w:type="dxa"/>
          <w:left w:w="75" w:type="dxa"/>
          <w:bottom w:w="75" w:type="dxa"/>
          <w:right w:w="75" w:type="dxa"/>
        </w:tblCellMar>
        <w:tblLook w:val="04A0"/>
      </w:tblPr>
      <w:tblGrid>
        <w:gridCol w:w="9354"/>
        <w:gridCol w:w="156"/>
      </w:tblGrid>
      <w:tr w:rsidR="002641AE" w:rsidTr="002641AE">
        <w:trPr>
          <w:tblCellSpacing w:w="0" w:type="dxa"/>
        </w:trPr>
        <w:tc>
          <w:tcPr>
            <w:tcW w:w="4950" w:type="pct"/>
            <w:shd w:val="clear" w:color="auto" w:fill="36002A"/>
            <w:vAlign w:val="center"/>
            <w:hideMark/>
          </w:tcPr>
          <w:p w:rsidR="002641AE" w:rsidRDefault="002641AE">
            <w:pPr>
              <w:pStyle w:val="NormalWeb"/>
              <w:spacing w:before="0" w:beforeAutospacing="0" w:after="0" w:afterAutospacing="0" w:line="288" w:lineRule="atLeast"/>
              <w:rPr>
                <w:rFonts w:ascii="Trebuchet MS" w:hAnsi="Trebuchet MS"/>
                <w:color w:val="FFFFFF"/>
              </w:rPr>
            </w:pPr>
            <w:r>
              <w:rPr>
                <w:rFonts w:ascii="Arial" w:hAnsi="Arial" w:cs="Arial"/>
                <w:b/>
                <w:bCs/>
                <w:color w:val="FFFFFF"/>
              </w:rPr>
              <w:t>GOPIO 25</w:t>
            </w:r>
            <w:r>
              <w:rPr>
                <w:rFonts w:ascii="Arial" w:hAnsi="Arial" w:cs="Arial"/>
                <w:b/>
                <w:bCs/>
                <w:color w:val="FFFFFF"/>
                <w:vertAlign w:val="superscript"/>
              </w:rPr>
              <w:t>th</w:t>
            </w:r>
            <w:r>
              <w:rPr>
                <w:rFonts w:ascii="Arial" w:hAnsi="Arial" w:cs="Arial"/>
                <w:b/>
                <w:bCs/>
                <w:color w:val="FFFFFF"/>
              </w:rPr>
              <w:t xml:space="preserve"> ANNIVERSARY CONVENTION TO BE HELD IN TRINIDAD &amp; TOBAGO</w:t>
            </w:r>
          </w:p>
        </w:tc>
        <w:tc>
          <w:tcPr>
            <w:tcW w:w="50" w:type="pct"/>
            <w:shd w:val="clear" w:color="auto" w:fill="36002A"/>
            <w:vAlign w:val="center"/>
            <w:hideMark/>
          </w:tcPr>
          <w:p w:rsidR="002641AE" w:rsidRDefault="002641AE">
            <w:pPr>
              <w:rPr>
                <w:rFonts w:asciiTheme="minorHAnsi" w:eastAsiaTheme="minorEastAsia" w:hAnsiTheme="minorHAnsi" w:cstheme="minorBidi"/>
                <w:sz w:val="22"/>
                <w:szCs w:val="22"/>
              </w:rPr>
            </w:pPr>
          </w:p>
        </w:tc>
      </w:tr>
      <w:tr w:rsidR="002641AE" w:rsidTr="002641AE">
        <w:trPr>
          <w:tblCellSpacing w:w="0" w:type="dxa"/>
        </w:trPr>
        <w:tc>
          <w:tcPr>
            <w:tcW w:w="0" w:type="auto"/>
            <w:gridSpan w:val="2"/>
            <w:vAlign w:val="center"/>
            <w:hideMark/>
          </w:tcPr>
          <w:p w:rsidR="002641AE" w:rsidRDefault="002641A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The Global Organization of People of Indian Origin (GOPIO International) will be holding its 25</w:t>
            </w:r>
            <w:r>
              <w:rPr>
                <w:rFonts w:ascii="Arial" w:hAnsi="Arial" w:cs="Arial"/>
                <w:color w:val="000000"/>
                <w:sz w:val="20"/>
                <w:szCs w:val="20"/>
                <w:vertAlign w:val="superscript"/>
              </w:rPr>
              <w:t>th</w:t>
            </w:r>
            <w:r>
              <w:rPr>
                <w:rFonts w:ascii="Arial" w:hAnsi="Arial" w:cs="Arial"/>
                <w:color w:val="000000"/>
                <w:sz w:val="20"/>
                <w:szCs w:val="20"/>
              </w:rPr>
              <w:t xml:space="preserve"> (Jubilee) Anniversary in Port of Spain in Trinidad &amp; Tobago, with a 2-day gala celebration on 27</w:t>
            </w:r>
            <w:r>
              <w:rPr>
                <w:rFonts w:ascii="Arial" w:hAnsi="Arial" w:cs="Arial"/>
                <w:color w:val="000000"/>
                <w:sz w:val="20"/>
                <w:szCs w:val="20"/>
                <w:vertAlign w:val="superscript"/>
              </w:rPr>
              <w:t>th</w:t>
            </w:r>
            <w:r>
              <w:rPr>
                <w:rFonts w:ascii="Arial" w:hAnsi="Arial" w:cs="Arial"/>
                <w:color w:val="000000"/>
                <w:sz w:val="20"/>
                <w:szCs w:val="20"/>
              </w:rPr>
              <w:t xml:space="preserve"> to 29</w:t>
            </w:r>
            <w:r>
              <w:rPr>
                <w:rFonts w:ascii="Arial" w:hAnsi="Arial" w:cs="Arial"/>
                <w:color w:val="000000"/>
                <w:sz w:val="20"/>
                <w:szCs w:val="20"/>
                <w:vertAlign w:val="superscript"/>
              </w:rPr>
              <w:t>th</w:t>
            </w:r>
            <w:r>
              <w:rPr>
                <w:rFonts w:ascii="Arial" w:hAnsi="Arial" w:cs="Arial"/>
                <w:color w:val="000000"/>
                <w:sz w:val="20"/>
                <w:szCs w:val="20"/>
              </w:rPr>
              <w:t xml:space="preserve"> May, 2014 preceding the annual Indian Arrival Day commemoration in that country. GOPIO International Trinidad &amp; Tobago Chapter will be the convention host, along with a well organized convention team which includes GOPIO's regional and international chapters, executives, councils and life members, as well as businesses, government, organizations and academic supporters.</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Hosting of GOPIO 25</w:t>
            </w:r>
            <w:r>
              <w:rPr>
                <w:rFonts w:ascii="Arial" w:hAnsi="Arial" w:cs="Arial"/>
                <w:color w:val="000000"/>
                <w:sz w:val="20"/>
                <w:szCs w:val="20"/>
                <w:vertAlign w:val="superscript"/>
              </w:rPr>
              <w:t>th</w:t>
            </w:r>
            <w:r>
              <w:rPr>
                <w:rFonts w:ascii="Arial" w:hAnsi="Arial" w:cs="Arial"/>
                <w:color w:val="000000"/>
                <w:sz w:val="20"/>
                <w:szCs w:val="20"/>
              </w:rPr>
              <w:t xml:space="preserve"> (Jubilee) Anniversary in Port of Spain has been enthusiastically endorsed and supported by the Government of Trinidad &amp; Tobago, prominent persons of Indian origin and several chambers of commerce, businesses, organizations, academicians and academic institutions, media and others. </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The strong relationship between GOPIO and Trinidad &amp; Tobago began with the formation of GOPIO in 1989 with high level representation of several prominent persons from Trinidad &amp; Tobago, as well as other countries of the Caribbean region. This relationship blossomed to continuing participation in GOPIO at the highest levels at GOPIO's major events and GOPIO's many visits to Trinidad &amp; Tobago over the years. In addition, the International Chapter of Trinidad &amp; Tobago is among the most active and vibrant of GOPIO's many chapters globally, addressing current and critical community issues such as spousal abuse, alcoholism, education, children and health concerns. GOPIO is proud to have hosted Trinidad and Tobago Prime Minister </w:t>
            </w:r>
            <w:proofErr w:type="spellStart"/>
            <w:r>
              <w:rPr>
                <w:rFonts w:ascii="Arial" w:hAnsi="Arial" w:cs="Arial"/>
                <w:color w:val="000000"/>
                <w:sz w:val="20"/>
                <w:szCs w:val="20"/>
              </w:rPr>
              <w:t>Kamla</w:t>
            </w:r>
            <w:proofErr w:type="spellEnd"/>
            <w:r>
              <w:rPr>
                <w:rFonts w:ascii="Arial" w:hAnsi="Arial" w:cs="Arial"/>
                <w:color w:val="000000"/>
                <w:sz w:val="20"/>
                <w:szCs w:val="20"/>
              </w:rPr>
              <w:t xml:space="preserve"> </w:t>
            </w:r>
            <w:proofErr w:type="spellStart"/>
            <w:r>
              <w:rPr>
                <w:rFonts w:ascii="Arial" w:hAnsi="Arial" w:cs="Arial"/>
                <w:color w:val="000000"/>
                <w:sz w:val="20"/>
                <w:szCs w:val="20"/>
              </w:rPr>
              <w:t>Persad</w:t>
            </w:r>
            <w:proofErr w:type="spellEnd"/>
            <w:r>
              <w:rPr>
                <w:rFonts w:ascii="Arial" w:hAnsi="Arial" w:cs="Arial"/>
                <w:color w:val="000000"/>
                <w:sz w:val="20"/>
                <w:szCs w:val="20"/>
              </w:rPr>
              <w:t xml:space="preserve"> </w:t>
            </w:r>
            <w:proofErr w:type="spellStart"/>
            <w:r>
              <w:rPr>
                <w:rFonts w:ascii="Arial" w:hAnsi="Arial" w:cs="Arial"/>
                <w:color w:val="000000"/>
                <w:sz w:val="20"/>
                <w:szCs w:val="20"/>
              </w:rPr>
              <w:t>Bissessar</w:t>
            </w:r>
            <w:proofErr w:type="spellEnd"/>
            <w:r>
              <w:rPr>
                <w:rFonts w:ascii="Arial" w:hAnsi="Arial" w:cs="Arial"/>
                <w:color w:val="000000"/>
                <w:sz w:val="20"/>
                <w:szCs w:val="20"/>
              </w:rPr>
              <w:t xml:space="preserve"> on 12</w:t>
            </w:r>
            <w:r>
              <w:rPr>
                <w:rFonts w:ascii="Arial" w:hAnsi="Arial" w:cs="Arial"/>
                <w:color w:val="000000"/>
                <w:sz w:val="20"/>
                <w:szCs w:val="20"/>
                <w:vertAlign w:val="superscript"/>
              </w:rPr>
              <w:t>th</w:t>
            </w:r>
            <w:r>
              <w:rPr>
                <w:rFonts w:ascii="Arial" w:hAnsi="Arial" w:cs="Arial"/>
                <w:color w:val="000000"/>
                <w:sz w:val="20"/>
                <w:szCs w:val="20"/>
              </w:rPr>
              <w:t xml:space="preserve"> January, 2012 at special reception/dinner in Kolkata during her visit to India as the chief guest at </w:t>
            </w:r>
            <w:proofErr w:type="spellStart"/>
            <w:r>
              <w:rPr>
                <w:rFonts w:ascii="Arial" w:hAnsi="Arial" w:cs="Arial"/>
                <w:color w:val="000000"/>
                <w:sz w:val="20"/>
                <w:szCs w:val="20"/>
              </w:rPr>
              <w:t>Pravasi</w:t>
            </w:r>
            <w:proofErr w:type="spellEnd"/>
            <w:r>
              <w:rPr>
                <w:rFonts w:ascii="Arial" w:hAnsi="Arial" w:cs="Arial"/>
                <w:color w:val="000000"/>
                <w:sz w:val="20"/>
                <w:szCs w:val="20"/>
              </w:rPr>
              <w:t xml:space="preserve"> </w:t>
            </w:r>
            <w:proofErr w:type="spellStart"/>
            <w:r>
              <w:rPr>
                <w:rFonts w:ascii="Arial" w:hAnsi="Arial" w:cs="Arial"/>
                <w:color w:val="000000"/>
                <w:sz w:val="20"/>
                <w:szCs w:val="20"/>
              </w:rPr>
              <w:t>Bharatiya</w:t>
            </w:r>
            <w:proofErr w:type="spellEnd"/>
            <w:r>
              <w:rPr>
                <w:rFonts w:ascii="Arial" w:hAnsi="Arial" w:cs="Arial"/>
                <w:color w:val="000000"/>
                <w:sz w:val="20"/>
                <w:szCs w:val="20"/>
              </w:rPr>
              <w:t xml:space="preserve"> Divas 2012.</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GOPIO chapters in the Caribbean region are: Trinidad &amp; Tobago; Guyana; Suriname; St Vincent; Belize; Guadeloupe and Martinique, with others in formation in Jamaica, St Lucia, Grenada and Barbados. Recently, GOPIO has held and collaborated on several major conferences in the Caribbean region: Trinidad &amp; Tobago (2011); St Vincent (2012); Suriname (2013); Guyana's 175</w:t>
            </w:r>
            <w:r>
              <w:rPr>
                <w:rFonts w:ascii="Arial" w:hAnsi="Arial" w:cs="Arial"/>
                <w:color w:val="000000"/>
                <w:sz w:val="20"/>
                <w:szCs w:val="20"/>
                <w:vertAlign w:val="superscript"/>
              </w:rPr>
              <w:t>th</w:t>
            </w:r>
            <w:r>
              <w:rPr>
                <w:rFonts w:ascii="Arial" w:hAnsi="Arial" w:cs="Arial"/>
                <w:color w:val="000000"/>
                <w:sz w:val="20"/>
                <w:szCs w:val="20"/>
              </w:rPr>
              <w:t xml:space="preserve"> Indian Arrival Day Commemoration (2013); and Belize (2014). Minister Vayalar Ravi (India's Ministry of Overseas Indian Affairs) visited Trinidad &amp; Tobago and other countries in the Caribbean region in 2007, 2011 and 2013. The program outline is as follows: </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2641AE" w:rsidRDefault="002641AE">
            <w:pPr>
              <w:pStyle w:val="NormalWeb"/>
              <w:spacing w:before="0" w:beforeAutospacing="0" w:after="0" w:afterAutospacing="0"/>
              <w:jc w:val="center"/>
              <w:rPr>
                <w:rFonts w:ascii="Arial" w:hAnsi="Arial" w:cs="Arial"/>
                <w:color w:val="000000"/>
                <w:sz w:val="20"/>
                <w:szCs w:val="20"/>
              </w:rPr>
            </w:pPr>
            <w:r>
              <w:rPr>
                <w:rFonts w:ascii="Arial" w:hAnsi="Arial" w:cs="Arial"/>
                <w:b/>
                <w:bCs/>
                <w:color w:val="FFFFFF"/>
                <w:sz w:val="20"/>
                <w:szCs w:val="20"/>
                <w:shd w:val="clear" w:color="auto" w:fill="0000FF"/>
              </w:rPr>
              <w:t>Program Outline</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4"/>
                <w:szCs w:val="4"/>
              </w:rPr>
              <w:t> </w:t>
            </w:r>
          </w:p>
          <w:tbl>
            <w:tblPr>
              <w:tblW w:w="0" w:type="auto"/>
              <w:tblInd w:w="1818" w:type="dxa"/>
              <w:tblCellMar>
                <w:left w:w="0" w:type="dxa"/>
                <w:right w:w="0" w:type="dxa"/>
              </w:tblCellMar>
              <w:tblLook w:val="04A0"/>
            </w:tblPr>
            <w:tblGrid>
              <w:gridCol w:w="1440"/>
              <w:gridCol w:w="4950"/>
            </w:tblGrid>
            <w:tr w:rsidR="002641AE">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41AE" w:rsidRDefault="002641AE">
                  <w:pPr>
                    <w:pStyle w:val="NormalWeb"/>
                    <w:spacing w:before="0" w:beforeAutospacing="0" w:after="0" w:afterAutospacing="0"/>
                    <w:jc w:val="both"/>
                    <w:rPr>
                      <w:color w:val="000000"/>
                    </w:rPr>
                  </w:pPr>
                  <w:r>
                    <w:rPr>
                      <w:rFonts w:ascii="Arial" w:hAnsi="Arial" w:cs="Arial"/>
                      <w:color w:val="000000"/>
                      <w:sz w:val="20"/>
                      <w:szCs w:val="20"/>
                    </w:rPr>
                    <w:t>27</w:t>
                  </w:r>
                  <w:r>
                    <w:rPr>
                      <w:rFonts w:ascii="Arial" w:hAnsi="Arial" w:cs="Arial"/>
                      <w:color w:val="000000"/>
                      <w:sz w:val="20"/>
                      <w:szCs w:val="20"/>
                      <w:vertAlign w:val="superscript"/>
                    </w:rPr>
                    <w:t>th</w:t>
                  </w:r>
                  <w:r>
                    <w:rPr>
                      <w:rFonts w:ascii="Arial" w:hAnsi="Arial" w:cs="Arial"/>
                      <w:color w:val="000000"/>
                      <w:sz w:val="20"/>
                      <w:szCs w:val="20"/>
                    </w:rPr>
                    <w:t xml:space="preserve"> May</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41AE" w:rsidRDefault="002641AE">
                  <w:pPr>
                    <w:pStyle w:val="NormalWeb"/>
                    <w:spacing w:before="0" w:beforeAutospacing="0" w:after="0" w:afterAutospacing="0"/>
                    <w:jc w:val="both"/>
                    <w:rPr>
                      <w:color w:val="000000"/>
                    </w:rPr>
                  </w:pPr>
                  <w:r>
                    <w:rPr>
                      <w:rFonts w:ascii="Arial" w:hAnsi="Arial" w:cs="Arial"/>
                      <w:color w:val="000000"/>
                      <w:sz w:val="20"/>
                      <w:szCs w:val="20"/>
                    </w:rPr>
                    <w:t>Welcome Reception &amp; Dinner</w:t>
                  </w:r>
                </w:p>
              </w:tc>
            </w:tr>
            <w:tr w:rsidR="002641AE">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1AE" w:rsidRDefault="002641AE">
                  <w:pPr>
                    <w:pStyle w:val="NormalWeb"/>
                    <w:spacing w:before="0" w:beforeAutospacing="0" w:after="0" w:afterAutospacing="0"/>
                    <w:jc w:val="both"/>
                    <w:rPr>
                      <w:color w:val="000000"/>
                    </w:rPr>
                  </w:pPr>
                  <w:r>
                    <w:rPr>
                      <w:rFonts w:ascii="Arial" w:hAnsi="Arial" w:cs="Arial"/>
                      <w:color w:val="000000"/>
                      <w:sz w:val="20"/>
                      <w:szCs w:val="20"/>
                    </w:rPr>
                    <w:t>28</w:t>
                  </w:r>
                  <w:r>
                    <w:rPr>
                      <w:rFonts w:ascii="Arial" w:hAnsi="Arial" w:cs="Arial"/>
                      <w:color w:val="000000"/>
                      <w:sz w:val="20"/>
                      <w:szCs w:val="20"/>
                      <w:vertAlign w:val="superscript"/>
                    </w:rPr>
                    <w:t>th</w:t>
                  </w:r>
                  <w:r>
                    <w:rPr>
                      <w:rFonts w:ascii="Arial" w:hAnsi="Arial" w:cs="Arial"/>
                      <w:color w:val="000000"/>
                      <w:sz w:val="20"/>
                      <w:szCs w:val="20"/>
                    </w:rPr>
                    <w:t xml:space="preserve"> May</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rsidR="002641AE" w:rsidRDefault="002641AE">
                  <w:pPr>
                    <w:pStyle w:val="NormalWeb"/>
                    <w:spacing w:before="0" w:beforeAutospacing="0" w:after="0" w:afterAutospacing="0"/>
                    <w:jc w:val="both"/>
                    <w:rPr>
                      <w:color w:val="000000"/>
                    </w:rPr>
                  </w:pPr>
                  <w:r>
                    <w:rPr>
                      <w:rFonts w:ascii="Arial" w:hAnsi="Arial" w:cs="Arial"/>
                      <w:color w:val="000000"/>
                      <w:sz w:val="20"/>
                      <w:szCs w:val="20"/>
                    </w:rPr>
                    <w:t>GOPIO meetings</w:t>
                  </w:r>
                </w:p>
                <w:p w:rsidR="002641AE" w:rsidRDefault="002641AE">
                  <w:pPr>
                    <w:pStyle w:val="NormalWeb"/>
                    <w:spacing w:before="0" w:beforeAutospacing="0" w:after="0" w:afterAutospacing="0"/>
                    <w:jc w:val="both"/>
                    <w:rPr>
                      <w:color w:val="000000"/>
                    </w:rPr>
                  </w:pPr>
                  <w:r>
                    <w:rPr>
                      <w:rFonts w:ascii="Arial" w:hAnsi="Arial" w:cs="Arial"/>
                      <w:color w:val="000000"/>
                      <w:sz w:val="20"/>
                      <w:szCs w:val="20"/>
                    </w:rPr>
                    <w:t>Business-to-Business meetings</w:t>
                  </w:r>
                </w:p>
              </w:tc>
            </w:tr>
            <w:tr w:rsidR="002641AE">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1AE" w:rsidRDefault="002641AE">
                  <w:pPr>
                    <w:pStyle w:val="NormalWeb"/>
                    <w:spacing w:before="0" w:beforeAutospacing="0" w:after="0" w:afterAutospacing="0"/>
                    <w:jc w:val="both"/>
                    <w:rPr>
                      <w:color w:val="000000"/>
                    </w:rPr>
                  </w:pPr>
                  <w:r>
                    <w:rPr>
                      <w:rFonts w:ascii="Arial" w:hAnsi="Arial" w:cs="Arial"/>
                      <w:color w:val="000000"/>
                      <w:sz w:val="20"/>
                      <w:szCs w:val="20"/>
                    </w:rPr>
                    <w:t>28</w:t>
                  </w:r>
                  <w:r>
                    <w:rPr>
                      <w:rFonts w:ascii="Arial" w:hAnsi="Arial" w:cs="Arial"/>
                      <w:color w:val="000000"/>
                      <w:sz w:val="20"/>
                      <w:szCs w:val="20"/>
                      <w:vertAlign w:val="superscript"/>
                    </w:rPr>
                    <w:t>th</w:t>
                  </w:r>
                  <w:r>
                    <w:rPr>
                      <w:rFonts w:ascii="Arial" w:hAnsi="Arial" w:cs="Arial"/>
                      <w:color w:val="000000"/>
                      <w:sz w:val="20"/>
                      <w:szCs w:val="20"/>
                    </w:rPr>
                    <w:t xml:space="preserve"> May</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rsidR="002641AE" w:rsidRDefault="002641AE">
                  <w:pPr>
                    <w:pStyle w:val="NormalWeb"/>
                    <w:spacing w:before="0" w:beforeAutospacing="0" w:after="0" w:afterAutospacing="0"/>
                    <w:jc w:val="both"/>
                    <w:rPr>
                      <w:color w:val="000000"/>
                    </w:rPr>
                  </w:pPr>
                  <w:r>
                    <w:rPr>
                      <w:rFonts w:ascii="Arial" w:hAnsi="Arial" w:cs="Arial"/>
                      <w:color w:val="000000"/>
                      <w:sz w:val="20"/>
                      <w:szCs w:val="20"/>
                    </w:rPr>
                    <w:t>Dinner &amp; Cultural Evening</w:t>
                  </w:r>
                </w:p>
              </w:tc>
            </w:tr>
            <w:tr w:rsidR="002641AE">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1AE" w:rsidRDefault="002641AE">
                  <w:pPr>
                    <w:pStyle w:val="NormalWeb"/>
                    <w:spacing w:before="0" w:beforeAutospacing="0" w:after="0" w:afterAutospacing="0"/>
                    <w:jc w:val="both"/>
                    <w:rPr>
                      <w:color w:val="000000"/>
                    </w:rPr>
                  </w:pPr>
                  <w:r>
                    <w:rPr>
                      <w:rFonts w:ascii="Arial" w:hAnsi="Arial" w:cs="Arial"/>
                      <w:color w:val="000000"/>
                      <w:sz w:val="20"/>
                      <w:szCs w:val="20"/>
                    </w:rPr>
                    <w:t>29</w:t>
                  </w:r>
                  <w:r>
                    <w:rPr>
                      <w:rFonts w:ascii="Arial" w:hAnsi="Arial" w:cs="Arial"/>
                      <w:color w:val="000000"/>
                      <w:sz w:val="20"/>
                      <w:szCs w:val="20"/>
                      <w:vertAlign w:val="superscript"/>
                    </w:rPr>
                    <w:t>th</w:t>
                  </w:r>
                  <w:r>
                    <w:rPr>
                      <w:rFonts w:ascii="Arial" w:hAnsi="Arial" w:cs="Arial"/>
                      <w:color w:val="000000"/>
                      <w:sz w:val="20"/>
                      <w:szCs w:val="20"/>
                    </w:rPr>
                    <w:t xml:space="preserve"> May</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rsidR="002641AE" w:rsidRDefault="002641AE">
                  <w:pPr>
                    <w:pStyle w:val="NormalWeb"/>
                    <w:spacing w:before="0" w:beforeAutospacing="0" w:after="0" w:afterAutospacing="0"/>
                    <w:jc w:val="both"/>
                    <w:rPr>
                      <w:color w:val="000000"/>
                    </w:rPr>
                  </w:pPr>
                  <w:r>
                    <w:rPr>
                      <w:rFonts w:ascii="Arial" w:hAnsi="Arial" w:cs="Arial"/>
                      <w:color w:val="000000"/>
                      <w:sz w:val="20"/>
                      <w:szCs w:val="20"/>
                    </w:rPr>
                    <w:t xml:space="preserve">GOPIO All-Day Conference: </w:t>
                  </w:r>
                </w:p>
                <w:p w:rsidR="002641AE" w:rsidRDefault="002641AE">
                  <w:pPr>
                    <w:pStyle w:val="NormalWeb"/>
                    <w:spacing w:before="0" w:beforeAutospacing="0" w:after="0" w:afterAutospacing="0"/>
                    <w:jc w:val="both"/>
                    <w:rPr>
                      <w:color w:val="000000"/>
                    </w:rPr>
                  </w:pPr>
                  <w:r>
                    <w:rPr>
                      <w:rFonts w:ascii="Arial" w:hAnsi="Arial" w:cs="Arial"/>
                      <w:color w:val="000000"/>
                      <w:sz w:val="20"/>
                      <w:szCs w:val="20"/>
                    </w:rPr>
                    <w:t xml:space="preserve">Economic Opportunities </w:t>
                  </w:r>
                </w:p>
                <w:p w:rsidR="002641AE" w:rsidRDefault="002641AE">
                  <w:pPr>
                    <w:pStyle w:val="NormalWeb"/>
                    <w:spacing w:before="0" w:beforeAutospacing="0" w:after="0" w:afterAutospacing="0"/>
                    <w:jc w:val="both"/>
                    <w:rPr>
                      <w:color w:val="000000"/>
                    </w:rPr>
                  </w:pPr>
                  <w:r>
                    <w:rPr>
                      <w:rFonts w:ascii="Arial" w:hAnsi="Arial" w:cs="Arial"/>
                      <w:color w:val="000000"/>
                      <w:sz w:val="20"/>
                      <w:szCs w:val="20"/>
                    </w:rPr>
                    <w:t>Social Issues &amp; Diaspora Sessions</w:t>
                  </w:r>
                </w:p>
              </w:tc>
            </w:tr>
            <w:tr w:rsidR="002641AE">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1AE" w:rsidRDefault="002641AE">
                  <w:pPr>
                    <w:pStyle w:val="NormalWeb"/>
                    <w:spacing w:before="0" w:beforeAutospacing="0" w:after="0" w:afterAutospacing="0"/>
                    <w:jc w:val="both"/>
                    <w:rPr>
                      <w:color w:val="000000"/>
                    </w:rPr>
                  </w:pPr>
                  <w:r>
                    <w:rPr>
                      <w:rFonts w:ascii="Arial" w:hAnsi="Arial" w:cs="Arial"/>
                      <w:color w:val="000000"/>
                      <w:sz w:val="20"/>
                      <w:szCs w:val="20"/>
                    </w:rPr>
                    <w:lastRenderedPageBreak/>
                    <w:t>29</w:t>
                  </w:r>
                  <w:r>
                    <w:rPr>
                      <w:rFonts w:ascii="Arial" w:hAnsi="Arial" w:cs="Arial"/>
                      <w:color w:val="000000"/>
                      <w:sz w:val="20"/>
                      <w:szCs w:val="20"/>
                      <w:vertAlign w:val="superscript"/>
                    </w:rPr>
                    <w:t>th</w:t>
                  </w:r>
                  <w:r>
                    <w:rPr>
                      <w:rFonts w:ascii="Arial" w:hAnsi="Arial" w:cs="Arial"/>
                      <w:color w:val="000000"/>
                      <w:sz w:val="20"/>
                      <w:szCs w:val="20"/>
                    </w:rPr>
                    <w:t xml:space="preserve"> May</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rsidR="002641AE" w:rsidRDefault="002641AE">
                  <w:pPr>
                    <w:pStyle w:val="NormalWeb"/>
                    <w:spacing w:before="0" w:beforeAutospacing="0" w:after="0" w:afterAutospacing="0"/>
                    <w:jc w:val="both"/>
                    <w:rPr>
                      <w:color w:val="000000"/>
                    </w:rPr>
                  </w:pPr>
                  <w:r>
                    <w:rPr>
                      <w:rFonts w:ascii="Arial" w:hAnsi="Arial" w:cs="Arial"/>
                      <w:color w:val="000000"/>
                      <w:sz w:val="20"/>
                      <w:szCs w:val="20"/>
                    </w:rPr>
                    <w:t>Awards Banquet and Gala</w:t>
                  </w:r>
                </w:p>
              </w:tc>
            </w:tr>
            <w:tr w:rsidR="002641AE">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1AE" w:rsidRDefault="002641AE">
                  <w:pPr>
                    <w:pStyle w:val="NormalWeb"/>
                    <w:spacing w:before="0" w:beforeAutospacing="0" w:after="0" w:afterAutospacing="0"/>
                    <w:jc w:val="both"/>
                    <w:rPr>
                      <w:color w:val="000000"/>
                    </w:rPr>
                  </w:pPr>
                  <w:r>
                    <w:rPr>
                      <w:rFonts w:ascii="Arial" w:hAnsi="Arial" w:cs="Arial"/>
                      <w:color w:val="000000"/>
                      <w:sz w:val="20"/>
                      <w:szCs w:val="20"/>
                    </w:rPr>
                    <w:t>30</w:t>
                  </w:r>
                  <w:r>
                    <w:rPr>
                      <w:rFonts w:ascii="Arial" w:hAnsi="Arial" w:cs="Arial"/>
                      <w:color w:val="000000"/>
                      <w:sz w:val="20"/>
                      <w:szCs w:val="20"/>
                      <w:vertAlign w:val="superscript"/>
                    </w:rPr>
                    <w:t>th</w:t>
                  </w:r>
                  <w:r>
                    <w:rPr>
                      <w:rFonts w:ascii="Arial" w:hAnsi="Arial" w:cs="Arial"/>
                      <w:color w:val="000000"/>
                      <w:sz w:val="20"/>
                      <w:szCs w:val="20"/>
                    </w:rPr>
                    <w:t xml:space="preserve"> May </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rsidR="002641AE" w:rsidRDefault="002641AE">
                  <w:pPr>
                    <w:pStyle w:val="NormalWeb"/>
                    <w:spacing w:before="0" w:beforeAutospacing="0" w:after="0" w:afterAutospacing="0"/>
                    <w:jc w:val="both"/>
                    <w:rPr>
                      <w:color w:val="000000"/>
                    </w:rPr>
                  </w:pPr>
                  <w:r>
                    <w:rPr>
                      <w:rFonts w:ascii="Arial" w:hAnsi="Arial" w:cs="Arial"/>
                      <w:color w:val="000000"/>
                      <w:sz w:val="20"/>
                      <w:szCs w:val="20"/>
                    </w:rPr>
                    <w:t>Participation: Indian Arrival at Nelson Island</w:t>
                  </w:r>
                </w:p>
              </w:tc>
            </w:tr>
            <w:tr w:rsidR="002641AE">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1AE" w:rsidRDefault="002641AE">
                  <w:pPr>
                    <w:pStyle w:val="NormalWeb"/>
                    <w:spacing w:before="0" w:beforeAutospacing="0" w:after="0" w:afterAutospacing="0"/>
                    <w:jc w:val="both"/>
                    <w:rPr>
                      <w:color w:val="000000"/>
                    </w:rPr>
                  </w:pPr>
                  <w:r>
                    <w:rPr>
                      <w:rFonts w:ascii="Arial" w:hAnsi="Arial" w:cs="Arial"/>
                      <w:color w:val="000000"/>
                      <w:sz w:val="20"/>
                      <w:szCs w:val="20"/>
                    </w:rPr>
                    <w:t>30</w:t>
                  </w:r>
                  <w:r>
                    <w:rPr>
                      <w:rFonts w:ascii="Arial" w:hAnsi="Arial" w:cs="Arial"/>
                      <w:color w:val="000000"/>
                      <w:sz w:val="20"/>
                      <w:szCs w:val="20"/>
                      <w:vertAlign w:val="superscript"/>
                    </w:rPr>
                    <w:t>th</w:t>
                  </w:r>
                  <w:r>
                    <w:rPr>
                      <w:rFonts w:ascii="Arial" w:hAnsi="Arial" w:cs="Arial"/>
                      <w:color w:val="000000"/>
                      <w:sz w:val="20"/>
                      <w:szCs w:val="20"/>
                    </w:rPr>
                    <w:t xml:space="preserve"> May</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rsidR="002641AE" w:rsidRDefault="002641AE">
                  <w:pPr>
                    <w:pStyle w:val="NormalWeb"/>
                    <w:spacing w:before="0" w:beforeAutospacing="0" w:after="0" w:afterAutospacing="0"/>
                    <w:jc w:val="both"/>
                    <w:rPr>
                      <w:color w:val="000000"/>
                    </w:rPr>
                  </w:pPr>
                  <w:r>
                    <w:rPr>
                      <w:rFonts w:ascii="Arial" w:hAnsi="Arial" w:cs="Arial"/>
                      <w:color w:val="000000"/>
                      <w:sz w:val="20"/>
                      <w:szCs w:val="20"/>
                    </w:rPr>
                    <w:t>Participation: Indian Arrival Commemoration</w:t>
                  </w:r>
                </w:p>
              </w:tc>
            </w:tr>
            <w:tr w:rsidR="002641AE">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1AE" w:rsidRDefault="002641AE">
                  <w:pPr>
                    <w:pStyle w:val="NormalWeb"/>
                    <w:spacing w:before="0" w:beforeAutospacing="0" w:after="0" w:afterAutospacing="0"/>
                    <w:jc w:val="both"/>
                    <w:rPr>
                      <w:color w:val="000000"/>
                    </w:rPr>
                  </w:pPr>
                  <w:r>
                    <w:rPr>
                      <w:rFonts w:ascii="Arial" w:hAnsi="Arial" w:cs="Arial"/>
                      <w:color w:val="000000"/>
                      <w:sz w:val="20"/>
                      <w:szCs w:val="20"/>
                    </w:rPr>
                    <w:t>30</w:t>
                  </w:r>
                  <w:r>
                    <w:rPr>
                      <w:rFonts w:ascii="Arial" w:hAnsi="Arial" w:cs="Arial"/>
                      <w:color w:val="000000"/>
                      <w:sz w:val="20"/>
                      <w:szCs w:val="20"/>
                      <w:vertAlign w:val="superscript"/>
                    </w:rPr>
                    <w:t>th</w:t>
                  </w:r>
                  <w:r>
                    <w:rPr>
                      <w:rFonts w:ascii="Arial" w:hAnsi="Arial" w:cs="Arial"/>
                      <w:color w:val="000000"/>
                      <w:sz w:val="20"/>
                      <w:szCs w:val="20"/>
                    </w:rPr>
                    <w:t xml:space="preserve"> May</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rsidR="002641AE" w:rsidRDefault="002641AE">
                  <w:pPr>
                    <w:pStyle w:val="NormalWeb"/>
                    <w:spacing w:before="0" w:beforeAutospacing="0" w:after="0" w:afterAutospacing="0"/>
                    <w:jc w:val="both"/>
                    <w:rPr>
                      <w:color w:val="000000"/>
                    </w:rPr>
                  </w:pPr>
                  <w:r>
                    <w:rPr>
                      <w:rFonts w:ascii="Arial" w:hAnsi="Arial" w:cs="Arial"/>
                      <w:color w:val="000000"/>
                      <w:sz w:val="20"/>
                      <w:szCs w:val="20"/>
                    </w:rPr>
                    <w:t>Participation: NICC Cultural Evening</w:t>
                  </w:r>
                </w:p>
              </w:tc>
            </w:tr>
            <w:tr w:rsidR="002641AE">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1AE" w:rsidRDefault="002641AE">
                  <w:pPr>
                    <w:pStyle w:val="NormalWeb"/>
                    <w:spacing w:before="0" w:beforeAutospacing="0" w:after="0" w:afterAutospacing="0"/>
                    <w:jc w:val="both"/>
                    <w:rPr>
                      <w:color w:val="000000"/>
                    </w:rPr>
                  </w:pPr>
                  <w:r>
                    <w:rPr>
                      <w:rFonts w:ascii="Arial" w:hAnsi="Arial" w:cs="Arial"/>
                      <w:color w:val="000000"/>
                      <w:sz w:val="20"/>
                      <w:szCs w:val="20"/>
                    </w:rPr>
                    <w:t>31</w:t>
                  </w:r>
                  <w:r>
                    <w:rPr>
                      <w:rFonts w:ascii="Arial" w:hAnsi="Arial" w:cs="Arial"/>
                      <w:color w:val="000000"/>
                      <w:sz w:val="20"/>
                      <w:szCs w:val="20"/>
                      <w:vertAlign w:val="superscript"/>
                    </w:rPr>
                    <w:t>st</w:t>
                  </w:r>
                  <w:r>
                    <w:rPr>
                      <w:rFonts w:ascii="Arial" w:hAnsi="Arial" w:cs="Arial"/>
                      <w:color w:val="000000"/>
                      <w:sz w:val="20"/>
                      <w:szCs w:val="20"/>
                    </w:rPr>
                    <w:t xml:space="preserve"> May - onwards</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rsidR="002641AE" w:rsidRDefault="002641AE">
                  <w:pPr>
                    <w:pStyle w:val="NormalWeb"/>
                    <w:spacing w:before="0" w:beforeAutospacing="0" w:after="0" w:afterAutospacing="0"/>
                    <w:jc w:val="both"/>
                    <w:rPr>
                      <w:color w:val="000000"/>
                    </w:rPr>
                  </w:pPr>
                  <w:r>
                    <w:rPr>
                      <w:rFonts w:ascii="Arial" w:hAnsi="Arial" w:cs="Arial"/>
                      <w:color w:val="000000"/>
                      <w:sz w:val="20"/>
                      <w:szCs w:val="20"/>
                      <w:lang w:val="pt-BR"/>
                    </w:rPr>
                    <w:t>Tourism &amp; Visits -</w:t>
                  </w:r>
                </w:p>
                <w:p w:rsidR="002641AE" w:rsidRDefault="002641AE">
                  <w:pPr>
                    <w:pStyle w:val="NormalWeb"/>
                    <w:spacing w:before="0" w:beforeAutospacing="0" w:after="0" w:afterAutospacing="0"/>
                    <w:jc w:val="both"/>
                    <w:rPr>
                      <w:color w:val="000000"/>
                    </w:rPr>
                  </w:pPr>
                  <w:r>
                    <w:rPr>
                      <w:rFonts w:ascii="Arial" w:hAnsi="Arial" w:cs="Arial"/>
                      <w:color w:val="000000"/>
                      <w:sz w:val="20"/>
                      <w:szCs w:val="20"/>
                      <w:lang w:val="pt-BR"/>
                    </w:rPr>
                    <w:t>Tobago, Barbados, Aruba, Guyana, etc.</w:t>
                  </w:r>
                </w:p>
              </w:tc>
            </w:tr>
          </w:tbl>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lang w:val="pt-BR"/>
              </w:rPr>
              <w:t> </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"We feel privileged and are fully prepared to host GOPIO 25</w:t>
            </w:r>
            <w:r>
              <w:rPr>
                <w:rFonts w:ascii="Arial" w:hAnsi="Arial" w:cs="Arial"/>
                <w:color w:val="000000"/>
                <w:sz w:val="20"/>
                <w:szCs w:val="20"/>
                <w:vertAlign w:val="superscript"/>
              </w:rPr>
              <w:t>th</w:t>
            </w:r>
            <w:r>
              <w:rPr>
                <w:rFonts w:ascii="Arial" w:hAnsi="Arial" w:cs="Arial"/>
                <w:color w:val="000000"/>
                <w:sz w:val="20"/>
                <w:szCs w:val="20"/>
              </w:rPr>
              <w:t xml:space="preserve"> (Jubilee) Anniversary in 2014 in Port of Spain in grand style that is fitting and well deserved", said </w:t>
            </w:r>
            <w:proofErr w:type="spellStart"/>
            <w:r>
              <w:rPr>
                <w:rFonts w:ascii="Arial" w:hAnsi="Arial" w:cs="Arial"/>
                <w:color w:val="000000"/>
                <w:sz w:val="20"/>
                <w:szCs w:val="20"/>
              </w:rPr>
              <w:t>Ena</w:t>
            </w:r>
            <w:proofErr w:type="spellEnd"/>
            <w:r>
              <w:rPr>
                <w:rFonts w:ascii="Arial" w:hAnsi="Arial" w:cs="Arial"/>
                <w:color w:val="000000"/>
                <w:sz w:val="20"/>
                <w:szCs w:val="20"/>
              </w:rPr>
              <w:t xml:space="preserve"> </w:t>
            </w:r>
            <w:proofErr w:type="spellStart"/>
            <w:r>
              <w:rPr>
                <w:rFonts w:ascii="Arial" w:hAnsi="Arial" w:cs="Arial"/>
                <w:color w:val="000000"/>
                <w:sz w:val="20"/>
                <w:szCs w:val="20"/>
              </w:rPr>
              <w:t>Maraj</w:t>
            </w:r>
            <w:proofErr w:type="spellEnd"/>
            <w:r>
              <w:rPr>
                <w:rFonts w:ascii="Arial" w:hAnsi="Arial" w:cs="Arial"/>
                <w:color w:val="000000"/>
                <w:sz w:val="20"/>
                <w:szCs w:val="20"/>
              </w:rPr>
              <w:t xml:space="preserve">, president of GOPIO International Trinidad&amp; Tobago Chapter, who initiated the proposal to host the event. </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Dr. Arnold Thomas, GOPIO International Coordinator (Caribbean Region) remarked that, "It is important to highlight this region of the Indian Diaspora, along with the many benefits and unique advantages of holding GOPIO's 25</w:t>
            </w:r>
            <w:r>
              <w:rPr>
                <w:rFonts w:ascii="Arial" w:hAnsi="Arial" w:cs="Arial"/>
                <w:color w:val="000000"/>
                <w:sz w:val="20"/>
                <w:szCs w:val="20"/>
                <w:vertAlign w:val="superscript"/>
              </w:rPr>
              <w:t>th</w:t>
            </w:r>
            <w:r>
              <w:rPr>
                <w:rFonts w:ascii="Arial" w:hAnsi="Arial" w:cs="Arial"/>
                <w:color w:val="000000"/>
                <w:sz w:val="20"/>
                <w:szCs w:val="20"/>
              </w:rPr>
              <w:t xml:space="preserve"> (Jubilee) Anniversary in Port of Spain".</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"We are planning a huge, historic 25</w:t>
            </w:r>
            <w:r>
              <w:rPr>
                <w:rFonts w:ascii="Arial" w:hAnsi="Arial" w:cs="Arial"/>
                <w:color w:val="000000"/>
                <w:sz w:val="20"/>
                <w:szCs w:val="20"/>
                <w:vertAlign w:val="superscript"/>
              </w:rPr>
              <w:t>th</w:t>
            </w:r>
            <w:r>
              <w:rPr>
                <w:rFonts w:ascii="Arial" w:hAnsi="Arial" w:cs="Arial"/>
                <w:color w:val="000000"/>
                <w:sz w:val="20"/>
                <w:szCs w:val="20"/>
              </w:rPr>
              <w:t xml:space="preserve"> Jubilee Anniversary in Port of Spain never done before and will become memorable in GOPIO and the Indian Diaspora", said </w:t>
            </w:r>
            <w:proofErr w:type="spellStart"/>
            <w:r>
              <w:rPr>
                <w:rFonts w:ascii="Arial" w:hAnsi="Arial" w:cs="Arial"/>
                <w:color w:val="000000"/>
                <w:sz w:val="20"/>
                <w:szCs w:val="20"/>
              </w:rPr>
              <w:t>Deo</w:t>
            </w:r>
            <w:proofErr w:type="spellEnd"/>
            <w:r>
              <w:rPr>
                <w:rFonts w:ascii="Arial" w:hAnsi="Arial" w:cs="Arial"/>
                <w:color w:val="000000"/>
                <w:sz w:val="20"/>
                <w:szCs w:val="20"/>
              </w:rPr>
              <w:t xml:space="preserve"> </w:t>
            </w:r>
            <w:proofErr w:type="spellStart"/>
            <w:r>
              <w:rPr>
                <w:rFonts w:ascii="Arial" w:hAnsi="Arial" w:cs="Arial"/>
                <w:color w:val="000000"/>
                <w:sz w:val="20"/>
                <w:szCs w:val="20"/>
              </w:rPr>
              <w:t>Gosine</w:t>
            </w:r>
            <w:proofErr w:type="spellEnd"/>
            <w:r>
              <w:rPr>
                <w:rFonts w:ascii="Arial" w:hAnsi="Arial" w:cs="Arial"/>
                <w:color w:val="000000"/>
                <w:sz w:val="20"/>
                <w:szCs w:val="20"/>
              </w:rPr>
              <w:t xml:space="preserve">, grand patron. </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222222"/>
                <w:sz w:val="20"/>
                <w:szCs w:val="20"/>
                <w:shd w:val="clear" w:color="auto" w:fill="FFFFFF"/>
              </w:rPr>
              <w:t>  </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Ease of travel to and from Trinidad &amp; Tobago regionally and internationally, excellent infrastructure, communications and accommodations, as well as enthusiastic support and encouragement from all sectors, helped to substantiate this proposal for Trinidad &amp; Tobago as the perfect, most suitable venue and setting for GOPIO to celebrate its Jubilee in 2014. More details are forthcoming via newsletters and postings on GOPIO's website on:</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Program Details </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CSA Recognition</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Registration- no cost for registration</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Travel &amp; Visa</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2641AE" w:rsidRDefault="002641AE">
            <w:pPr>
              <w:rPr>
                <w:rFonts w:ascii="Arial" w:hAnsi="Arial" w:cs="Arial"/>
                <w:color w:val="000000"/>
                <w:sz w:val="20"/>
                <w:szCs w:val="20"/>
              </w:rPr>
            </w:pPr>
            <w:r>
              <w:rPr>
                <w:rFonts w:ascii="Arial" w:hAnsi="Arial" w:cs="Arial"/>
                <w:color w:val="000000"/>
                <w:sz w:val="20"/>
                <w:szCs w:val="20"/>
              </w:rPr>
              <w:t>Trinidad and Tobago is an independent island nation located just off the northern coast of South America, with a population of over 1,300,000 of which 45% are people of Indian origin whose ancestors were brought there as indentured sugar plantation laborers with the first arrivals on 30</w:t>
            </w:r>
            <w:r>
              <w:rPr>
                <w:rFonts w:ascii="Arial" w:hAnsi="Arial" w:cs="Arial"/>
                <w:color w:val="000000"/>
                <w:sz w:val="20"/>
                <w:szCs w:val="20"/>
                <w:vertAlign w:val="superscript"/>
              </w:rPr>
              <w:t>th</w:t>
            </w:r>
            <w:r>
              <w:rPr>
                <w:rFonts w:ascii="Arial" w:hAnsi="Arial" w:cs="Arial"/>
                <w:color w:val="000000"/>
                <w:sz w:val="20"/>
                <w:szCs w:val="20"/>
              </w:rPr>
              <w:t xml:space="preserve"> May, 1845.</w:t>
            </w:r>
          </w:p>
          <w:p w:rsidR="002641AE" w:rsidRDefault="002641A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2641AE" w:rsidRDefault="002641AE">
            <w:pPr>
              <w:rPr>
                <w:rFonts w:ascii="Arial" w:hAnsi="Arial" w:cs="Arial"/>
                <w:color w:val="000000"/>
                <w:sz w:val="20"/>
                <w:szCs w:val="20"/>
              </w:rPr>
            </w:pPr>
            <w:r>
              <w:rPr>
                <w:rFonts w:ascii="Arial" w:hAnsi="Arial" w:cs="Arial"/>
                <w:noProof/>
                <w:color w:val="000000"/>
                <w:sz w:val="20"/>
                <w:szCs w:val="20"/>
              </w:rPr>
              <w:drawing>
                <wp:inline distT="0" distB="0" distL="0" distR="0">
                  <wp:extent cx="5524500" cy="2241550"/>
                  <wp:effectExtent l="19050" t="0" r="0" b="0"/>
                  <wp:docPr id="3" name="Picture 3" descr=" GOPIO Convention organizers Dr. Arnold Th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GOPIO Convention organizers Dr. Arnold Thomas,"/>
                          <pic:cNvPicPr>
                            <a:picLocks noChangeAspect="1" noChangeArrowheads="1"/>
                          </pic:cNvPicPr>
                        </pic:nvPicPr>
                        <pic:blipFill>
                          <a:blip r:embed="rId5" cstate="print"/>
                          <a:srcRect/>
                          <a:stretch>
                            <a:fillRect/>
                          </a:stretch>
                        </pic:blipFill>
                        <pic:spPr bwMode="auto">
                          <a:xfrm>
                            <a:off x="0" y="0"/>
                            <a:ext cx="5524500" cy="2241550"/>
                          </a:xfrm>
                          <a:prstGeom prst="rect">
                            <a:avLst/>
                          </a:prstGeom>
                          <a:noFill/>
                          <a:ln w="9525">
                            <a:noFill/>
                            <a:miter lim="800000"/>
                            <a:headEnd/>
                            <a:tailEnd/>
                          </a:ln>
                        </pic:spPr>
                      </pic:pic>
                    </a:graphicData>
                  </a:graphic>
                </wp:inline>
              </w:drawing>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222222"/>
                <w:sz w:val="18"/>
                <w:szCs w:val="18"/>
                <w:shd w:val="clear" w:color="auto" w:fill="FFFFFF"/>
              </w:rPr>
              <w:t xml:space="preserve">Photo above: </w:t>
            </w:r>
            <w:r>
              <w:rPr>
                <w:rFonts w:ascii="Arial" w:hAnsi="Arial" w:cs="Arial"/>
                <w:i/>
                <w:iCs/>
                <w:color w:val="222222"/>
                <w:sz w:val="18"/>
                <w:szCs w:val="18"/>
                <w:shd w:val="clear" w:color="auto" w:fill="FFFFFF"/>
              </w:rPr>
              <w:t xml:space="preserve">GOPIO Convention organizers, From l. to r.: Dr. Arnold Thomas, </w:t>
            </w:r>
            <w:proofErr w:type="spellStart"/>
            <w:r>
              <w:rPr>
                <w:rFonts w:ascii="Arial" w:hAnsi="Arial" w:cs="Arial"/>
                <w:i/>
                <w:iCs/>
                <w:color w:val="222222"/>
                <w:sz w:val="18"/>
                <w:szCs w:val="18"/>
                <w:shd w:val="clear" w:color="auto" w:fill="FFFFFF"/>
              </w:rPr>
              <w:t>Ena</w:t>
            </w:r>
            <w:proofErr w:type="spellEnd"/>
            <w:r>
              <w:rPr>
                <w:rFonts w:ascii="Arial" w:hAnsi="Arial" w:cs="Arial"/>
                <w:i/>
                <w:iCs/>
                <w:color w:val="222222"/>
                <w:sz w:val="18"/>
                <w:szCs w:val="18"/>
                <w:shd w:val="clear" w:color="auto" w:fill="FFFFFF"/>
              </w:rPr>
              <w:t xml:space="preserve"> </w:t>
            </w:r>
            <w:proofErr w:type="spellStart"/>
            <w:r>
              <w:rPr>
                <w:rFonts w:ascii="Arial" w:hAnsi="Arial" w:cs="Arial"/>
                <w:i/>
                <w:iCs/>
                <w:color w:val="222222"/>
                <w:sz w:val="18"/>
                <w:szCs w:val="18"/>
                <w:shd w:val="clear" w:color="auto" w:fill="FFFFFF"/>
              </w:rPr>
              <w:t>Maraj</w:t>
            </w:r>
            <w:proofErr w:type="spellEnd"/>
            <w:r>
              <w:rPr>
                <w:rFonts w:ascii="Arial" w:hAnsi="Arial" w:cs="Arial"/>
                <w:i/>
                <w:iCs/>
                <w:color w:val="222222"/>
                <w:sz w:val="18"/>
                <w:szCs w:val="18"/>
                <w:shd w:val="clear" w:color="auto" w:fill="FFFFFF"/>
              </w:rPr>
              <w:t xml:space="preserve"> and </w:t>
            </w:r>
            <w:proofErr w:type="spellStart"/>
            <w:r>
              <w:rPr>
                <w:rFonts w:ascii="Arial" w:hAnsi="Arial" w:cs="Arial"/>
                <w:i/>
                <w:iCs/>
                <w:color w:val="222222"/>
                <w:sz w:val="18"/>
                <w:szCs w:val="18"/>
                <w:shd w:val="clear" w:color="auto" w:fill="FFFFFF"/>
              </w:rPr>
              <w:t>Deo</w:t>
            </w:r>
            <w:proofErr w:type="spellEnd"/>
            <w:r>
              <w:rPr>
                <w:rFonts w:ascii="Arial" w:hAnsi="Arial" w:cs="Arial"/>
                <w:i/>
                <w:iCs/>
                <w:color w:val="222222"/>
                <w:sz w:val="18"/>
                <w:szCs w:val="18"/>
                <w:shd w:val="clear" w:color="auto" w:fill="FFFFFF"/>
              </w:rPr>
              <w:t xml:space="preserve"> </w:t>
            </w:r>
            <w:proofErr w:type="spellStart"/>
            <w:r>
              <w:rPr>
                <w:rFonts w:ascii="Arial" w:hAnsi="Arial" w:cs="Arial"/>
                <w:i/>
                <w:iCs/>
                <w:color w:val="222222"/>
                <w:sz w:val="18"/>
                <w:szCs w:val="18"/>
                <w:shd w:val="clear" w:color="auto" w:fill="FFFFFF"/>
              </w:rPr>
              <w:t>Gosine</w:t>
            </w:r>
            <w:proofErr w:type="spellEnd"/>
          </w:p>
          <w:p w:rsidR="002641AE" w:rsidRDefault="002641AE" w:rsidP="002641A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br/>
              <w:t xml:space="preserve">For more information, please contact; </w:t>
            </w:r>
          </w:p>
          <w:p w:rsidR="002641AE" w:rsidRDefault="002641AE" w:rsidP="002641A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In Trinidad and Tobago</w:t>
            </w:r>
          </w:p>
          <w:p w:rsidR="002641AE" w:rsidRDefault="002641AE" w:rsidP="002641A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lang w:val="pt-BR"/>
              </w:rPr>
              <w:t xml:space="preserve">Ena Maraj (Convener):  </w:t>
            </w:r>
            <w:hyperlink r:id="rId6" w:tgtFrame="_blank" w:history="1">
              <w:r>
                <w:rPr>
                  <w:rStyle w:val="Hyperlink"/>
                  <w:rFonts w:ascii="Arial" w:hAnsi="Arial" w:cs="Arial"/>
                  <w:sz w:val="20"/>
                  <w:szCs w:val="20"/>
                  <w:lang w:val="pt-BR"/>
                </w:rPr>
                <w:t>e.maraj@yahoo.com</w:t>
              </w:r>
            </w:hyperlink>
          </w:p>
          <w:p w:rsidR="002641AE" w:rsidRDefault="002641AE" w:rsidP="002641A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Dr. Arnold Thomas (General Convener):  </w:t>
            </w:r>
            <w:hyperlink r:id="rId7" w:tgtFrame="_blank" w:history="1">
              <w:r>
                <w:rPr>
                  <w:rStyle w:val="Hyperlink"/>
                  <w:rFonts w:ascii="Arial" w:hAnsi="Arial" w:cs="Arial"/>
                  <w:sz w:val="20"/>
                  <w:szCs w:val="20"/>
                </w:rPr>
                <w:t>arnoldthom@yahoo.co.uk</w:t>
              </w:r>
            </w:hyperlink>
          </w:p>
          <w:p w:rsidR="002641AE" w:rsidRDefault="002641AE" w:rsidP="002641A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Deo </w:t>
            </w:r>
            <w:proofErr w:type="spellStart"/>
            <w:r>
              <w:rPr>
                <w:rFonts w:ascii="Arial" w:hAnsi="Arial" w:cs="Arial"/>
                <w:color w:val="000000"/>
                <w:sz w:val="20"/>
                <w:szCs w:val="20"/>
              </w:rPr>
              <w:t>Gosine</w:t>
            </w:r>
            <w:proofErr w:type="spellEnd"/>
            <w:r>
              <w:rPr>
                <w:rFonts w:ascii="Arial" w:hAnsi="Arial" w:cs="Arial"/>
                <w:color w:val="000000"/>
                <w:sz w:val="20"/>
                <w:szCs w:val="20"/>
              </w:rPr>
              <w:t xml:space="preserve"> (Grand Patron):  </w:t>
            </w:r>
            <w:hyperlink r:id="rId8" w:tgtFrame="_blank" w:history="1">
              <w:r>
                <w:rPr>
                  <w:rStyle w:val="Hyperlink"/>
                  <w:rFonts w:ascii="Arial" w:hAnsi="Arial" w:cs="Arial"/>
                  <w:sz w:val="20"/>
                  <w:szCs w:val="20"/>
                </w:rPr>
                <w:t>deogosine@gmail.com</w:t>
              </w:r>
            </w:hyperlink>
            <w:r>
              <w:rPr>
                <w:rFonts w:ascii="Arial" w:hAnsi="Arial" w:cs="Arial"/>
                <w:color w:val="000000"/>
                <w:sz w:val="20"/>
                <w:szCs w:val="20"/>
              </w:rPr>
              <w:t xml:space="preserve"> </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2641AE" w:rsidRDefault="002641AE">
            <w:pPr>
              <w:pStyle w:val="NormalWeb"/>
              <w:spacing w:before="0" w:beforeAutospacing="0" w:after="0" w:afterAutospacing="0"/>
              <w:jc w:val="both"/>
              <w:rPr>
                <w:rFonts w:ascii="Arial" w:hAnsi="Arial" w:cs="Arial"/>
                <w:b/>
                <w:bCs/>
                <w:color w:val="0000FF"/>
                <w:sz w:val="20"/>
                <w:szCs w:val="20"/>
              </w:rPr>
            </w:pPr>
          </w:p>
          <w:p w:rsidR="002641AE" w:rsidRDefault="002641AE">
            <w:pPr>
              <w:pStyle w:val="NormalWeb"/>
              <w:spacing w:before="0" w:beforeAutospacing="0" w:after="0" w:afterAutospacing="0"/>
              <w:jc w:val="both"/>
              <w:rPr>
                <w:rFonts w:ascii="Arial" w:hAnsi="Arial" w:cs="Arial"/>
                <w:b/>
                <w:bCs/>
                <w:color w:val="0000FF"/>
                <w:sz w:val="20"/>
                <w:szCs w:val="20"/>
              </w:rPr>
            </w:pPr>
          </w:p>
          <w:p w:rsidR="002641AE" w:rsidRDefault="002641AE">
            <w:pPr>
              <w:pStyle w:val="NormalWeb"/>
              <w:spacing w:before="0" w:beforeAutospacing="0" w:after="0" w:afterAutospacing="0"/>
              <w:jc w:val="both"/>
              <w:rPr>
                <w:rFonts w:ascii="Arial" w:hAnsi="Arial" w:cs="Arial"/>
                <w:b/>
                <w:bCs/>
                <w:color w:val="0000FF"/>
                <w:sz w:val="20"/>
                <w:szCs w:val="20"/>
              </w:rPr>
            </w:pP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b/>
                <w:bCs/>
                <w:color w:val="0000FF"/>
                <w:sz w:val="20"/>
                <w:szCs w:val="20"/>
              </w:rPr>
              <w:t>GOPIO INVITES NOMINATIONS FOR COMMUNITY SERVICE (CSA) AWARDs 2014</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b/>
                <w:bCs/>
                <w:color w:val="0000FF"/>
                <w:sz w:val="20"/>
                <w:szCs w:val="20"/>
              </w:rPr>
              <w:t> </w:t>
            </w:r>
          </w:p>
          <w:p w:rsidR="002641AE" w:rsidRDefault="002641AE">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At the GOPIO Biennial Convention, those who have provided outstanding community service will be recognized at the finale banquet on May 29</w:t>
            </w:r>
            <w:r>
              <w:rPr>
                <w:rFonts w:ascii="Arial" w:hAnsi="Arial" w:cs="Arial"/>
                <w:color w:val="000000"/>
                <w:sz w:val="20"/>
                <w:szCs w:val="20"/>
                <w:vertAlign w:val="superscript"/>
              </w:rPr>
              <w:t>th</w:t>
            </w:r>
            <w:r>
              <w:rPr>
                <w:rFonts w:ascii="Arial" w:hAnsi="Arial" w:cs="Arial"/>
                <w:color w:val="000000"/>
                <w:sz w:val="20"/>
                <w:szCs w:val="20"/>
              </w:rPr>
              <w:t xml:space="preserve"> evening. GOPIO is seeking nominations of suitably qualified candidates from the NRI/PIO community for consideration by GOPIO's 2014 Selection Committee. For more details and format for submission of nominations, please visit </w:t>
            </w:r>
            <w:hyperlink r:id="rId9" w:tgtFrame="_blank" w:history="1">
              <w:r>
                <w:rPr>
                  <w:rStyle w:val="Hyperlink"/>
                  <w:rFonts w:ascii="Arial" w:hAnsi="Arial" w:cs="Arial"/>
                  <w:sz w:val="20"/>
                  <w:szCs w:val="20"/>
                </w:rPr>
                <w:t>www.gopio.net.</w:t>
              </w:r>
            </w:hyperlink>
          </w:p>
          <w:p w:rsidR="002641AE" w:rsidRDefault="002641AE">
            <w:pPr>
              <w:pStyle w:val="NormalWeb"/>
              <w:shd w:val="clear" w:color="auto" w:fill="FFFFFF"/>
              <w:spacing w:before="0" w:beforeAutospacing="0" w:after="0" w:afterAutospacing="0" w:line="255" w:lineRule="atLeast"/>
              <w:jc w:val="both"/>
              <w:rPr>
                <w:rFonts w:ascii="Arial" w:hAnsi="Arial" w:cs="Arial"/>
                <w:color w:val="000000"/>
                <w:sz w:val="20"/>
                <w:szCs w:val="20"/>
              </w:rPr>
            </w:pPr>
            <w:r>
              <w:rPr>
                <w:rFonts w:ascii="Arial" w:hAnsi="Arial" w:cs="Arial"/>
                <w:color w:val="000000"/>
                <w:sz w:val="20"/>
                <w:szCs w:val="20"/>
              </w:rPr>
              <w:t>Nominations are to be submitted using the prescribed form with supporting documents by April 4, 2014 to Chair, GOPIO 2014 Selection Committee at </w:t>
            </w:r>
            <w:hyperlink r:id="rId10" w:tgtFrame="_blank" w:history="1">
              <w:r>
                <w:rPr>
                  <w:rStyle w:val="Hyperlink"/>
                  <w:rFonts w:ascii="Arial" w:hAnsi="Arial" w:cs="Arial"/>
                  <w:sz w:val="20"/>
                  <w:szCs w:val="20"/>
                </w:rPr>
                <w:t>indersingh.usa@gmail.com</w:t>
              </w:r>
            </w:hyperlink>
            <w:r>
              <w:rPr>
                <w:rFonts w:ascii="Arial" w:hAnsi="Arial" w:cs="Arial"/>
                <w:color w:val="000000"/>
                <w:sz w:val="20"/>
                <w:szCs w:val="20"/>
              </w:rPr>
              <w:t>.</w:t>
            </w:r>
          </w:p>
        </w:tc>
      </w:tr>
    </w:tbl>
    <w:p w:rsidR="002641AE" w:rsidRDefault="002641AE" w:rsidP="002641AE">
      <w:pPr>
        <w:rPr>
          <w:vanish/>
        </w:rPr>
      </w:pPr>
    </w:p>
    <w:p w:rsidR="008B2E8B" w:rsidRDefault="008B2E8B"/>
    <w:sectPr w:rsidR="008B2E8B" w:rsidSect="008B2E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641AE"/>
    <w:rsid w:val="002641AE"/>
    <w:rsid w:val="008B2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1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41AE"/>
    <w:rPr>
      <w:color w:val="0000FF"/>
      <w:u w:val="single"/>
    </w:rPr>
  </w:style>
  <w:style w:type="paragraph" w:styleId="NormalWeb">
    <w:name w:val="Normal (Web)"/>
    <w:basedOn w:val="Normal"/>
    <w:uiPriority w:val="99"/>
    <w:unhideWhenUsed/>
    <w:rsid w:val="002641AE"/>
    <w:pPr>
      <w:spacing w:before="100" w:beforeAutospacing="1" w:after="100" w:afterAutospacing="1"/>
    </w:pPr>
  </w:style>
  <w:style w:type="character" w:styleId="Strong">
    <w:name w:val="Strong"/>
    <w:basedOn w:val="DefaultParagraphFont"/>
    <w:uiPriority w:val="22"/>
    <w:qFormat/>
    <w:rsid w:val="002641AE"/>
    <w:rPr>
      <w:b/>
      <w:bCs/>
    </w:rPr>
  </w:style>
  <w:style w:type="paragraph" w:styleId="BalloonText">
    <w:name w:val="Balloon Text"/>
    <w:basedOn w:val="Normal"/>
    <w:link w:val="BalloonTextChar"/>
    <w:uiPriority w:val="99"/>
    <w:semiHidden/>
    <w:unhideWhenUsed/>
    <w:rsid w:val="002641AE"/>
    <w:rPr>
      <w:rFonts w:ascii="Tahoma" w:hAnsi="Tahoma" w:cs="Tahoma"/>
      <w:sz w:val="16"/>
      <w:szCs w:val="16"/>
    </w:rPr>
  </w:style>
  <w:style w:type="character" w:customStyle="1" w:styleId="BalloonTextChar">
    <w:name w:val="Balloon Text Char"/>
    <w:basedOn w:val="DefaultParagraphFont"/>
    <w:link w:val="BalloonText"/>
    <w:uiPriority w:val="99"/>
    <w:semiHidden/>
    <w:rsid w:val="002641A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042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ogosine@gmail.com" TargetMode="External"/><Relationship Id="rId3" Type="http://schemas.openxmlformats.org/officeDocument/2006/relationships/webSettings" Target="webSettings.xml"/><Relationship Id="rId7" Type="http://schemas.openxmlformats.org/officeDocument/2006/relationships/hyperlink" Target="mailto:arnoldthom@yahoo.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raj@yahoo.com"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indersinghusa@gmail.com" TargetMode="External"/><Relationship Id="rId4" Type="http://schemas.openxmlformats.org/officeDocument/2006/relationships/image" Target="media/image1.jpeg"/><Relationship Id="rId9" Type="http://schemas.openxmlformats.org/officeDocument/2006/relationships/hyperlink" Target="http://r20.rs6.net/tn.jsp?e=001Z-HW7foW1DJ1EwFzfiX1P4aXogwyBYhVeoE-yS3e9A-WGZFAarjAc9yOvhlwTr4gHAaw_c0n1ISBNJi8BBPavDJBjRFK3dCMKz0MdJgf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882</Words>
  <Characters>5032</Characters>
  <Application>Microsoft Office Word</Application>
  <DocSecurity>0</DocSecurity>
  <Lines>41</Lines>
  <Paragraphs>11</Paragraphs>
  <ScaleCrop>false</ScaleCrop>
  <Company>Microsoft</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cp:revision>
  <dcterms:created xsi:type="dcterms:W3CDTF">2014-03-13T04:40:00Z</dcterms:created>
  <dcterms:modified xsi:type="dcterms:W3CDTF">2014-03-13T04:45:00Z</dcterms:modified>
</cp:coreProperties>
</file>